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94962" w14:textId="77777777" w:rsidR="009F6242" w:rsidRDefault="009F6242" w:rsidP="009F6242">
      <w:pPr>
        <w:pStyle w:val="Nzev"/>
        <w:jc w:val="both"/>
        <w:rPr>
          <w:rFonts w:ascii="Times New Roman" w:hAnsi="Times New Roman" w:cs="Times New Roman"/>
          <w:sz w:val="24"/>
        </w:rPr>
      </w:pPr>
    </w:p>
    <w:p w14:paraId="1D7A6E31" w14:textId="48228955" w:rsidR="0092449B" w:rsidRPr="00902EBB" w:rsidRDefault="003349F8" w:rsidP="0092449B">
      <w:pPr>
        <w:pStyle w:val="Nzev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902EBB">
        <w:rPr>
          <w:sz w:val="22"/>
          <w:szCs w:val="22"/>
        </w:rPr>
        <w:t>ysvětlení zadávací dokumentace č. 1</w:t>
      </w:r>
      <w:r w:rsidR="00902EBB" w:rsidRPr="00902EBB">
        <w:rPr>
          <w:sz w:val="22"/>
          <w:szCs w:val="22"/>
        </w:rPr>
        <w:t xml:space="preserve"> (dodatečné informace)</w:t>
      </w:r>
    </w:p>
    <w:p w14:paraId="3388F162" w14:textId="27A1188A" w:rsidR="0032186A" w:rsidRDefault="0032186A" w:rsidP="0092449B">
      <w:pPr>
        <w:pStyle w:val="Nzev"/>
        <w:jc w:val="both"/>
        <w:rPr>
          <w:sz w:val="22"/>
          <w:szCs w:val="22"/>
        </w:rPr>
      </w:pPr>
      <w:r w:rsidRPr="00902EBB">
        <w:rPr>
          <w:sz w:val="22"/>
          <w:szCs w:val="22"/>
        </w:rPr>
        <w:t>Prodloužení lhůty pro podání nabídek</w:t>
      </w:r>
    </w:p>
    <w:p w14:paraId="684F88F3" w14:textId="77777777" w:rsidR="00FD1012" w:rsidRPr="00042418" w:rsidRDefault="00FD1012" w:rsidP="0092449B">
      <w:pPr>
        <w:pStyle w:val="Nzev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2449B" w:rsidRPr="009F1071" w14:paraId="1F31177B" w14:textId="77777777" w:rsidTr="00577CBD">
        <w:tc>
          <w:tcPr>
            <w:tcW w:w="3369" w:type="dxa"/>
          </w:tcPr>
          <w:p w14:paraId="7CE21222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F2374D">
              <w:rPr>
                <w:sz w:val="20"/>
                <w:szCs w:val="20"/>
              </w:rPr>
              <w:t>Číslo zakázky</w:t>
            </w:r>
            <w:r w:rsidRPr="00A87B6B">
              <w:rPr>
                <w:sz w:val="20"/>
                <w:szCs w:val="20"/>
              </w:rPr>
              <w:t xml:space="preserve"> </w:t>
            </w:r>
            <w:r w:rsidRPr="00A87B6B">
              <w:rPr>
                <w:b w:val="0"/>
                <w:sz w:val="20"/>
                <w:szCs w:val="20"/>
              </w:rPr>
              <w:t>(pod kterým byla uveřejněna na www.esfcr.cz)</w:t>
            </w:r>
          </w:p>
        </w:tc>
        <w:tc>
          <w:tcPr>
            <w:tcW w:w="5843" w:type="dxa"/>
            <w:shd w:val="clear" w:color="auto" w:fill="auto"/>
          </w:tcPr>
          <w:p w14:paraId="07DE955F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</w:p>
          <w:p w14:paraId="01150A19" w14:textId="7F3B28D9" w:rsidR="0092449B" w:rsidRPr="00A87B6B" w:rsidRDefault="00577CBD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12226</w:t>
            </w:r>
          </w:p>
        </w:tc>
      </w:tr>
      <w:tr w:rsidR="0092449B" w:rsidRPr="009F1071" w14:paraId="39C37E44" w14:textId="77777777" w:rsidTr="00837E8C">
        <w:tc>
          <w:tcPr>
            <w:tcW w:w="3369" w:type="dxa"/>
          </w:tcPr>
          <w:p w14:paraId="395E9E94" w14:textId="77777777" w:rsidR="0092449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</w:p>
          <w:p w14:paraId="7DF67163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 w:rsidRPr="00A87B6B">
              <w:rPr>
                <w:sz w:val="20"/>
                <w:szCs w:val="20"/>
              </w:rPr>
              <w:t>Název zakázky</w:t>
            </w:r>
          </w:p>
        </w:tc>
        <w:tc>
          <w:tcPr>
            <w:tcW w:w="5843" w:type="dxa"/>
          </w:tcPr>
          <w:p w14:paraId="7268CE69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 w:rsidRPr="00A87B6B">
              <w:rPr>
                <w:sz w:val="20"/>
                <w:szCs w:val="20"/>
              </w:rPr>
              <w:t>Zajištění pronájmu vhodných prostor pro vzdělávací aktivity a individuální pohovory v rámci projektu Šance vrátit se do aktivního života</w:t>
            </w:r>
          </w:p>
        </w:tc>
      </w:tr>
      <w:tr w:rsidR="0092449B" w:rsidRPr="009F1071" w14:paraId="071212E4" w14:textId="77777777" w:rsidTr="00837E8C">
        <w:tc>
          <w:tcPr>
            <w:tcW w:w="3369" w:type="dxa"/>
          </w:tcPr>
          <w:p w14:paraId="1BCFD4BE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 w:rsidRPr="00A87B6B">
              <w:rPr>
                <w:sz w:val="20"/>
                <w:szCs w:val="20"/>
              </w:rPr>
              <w:t>Registrační číslo projektu</w:t>
            </w:r>
          </w:p>
        </w:tc>
        <w:tc>
          <w:tcPr>
            <w:tcW w:w="5843" w:type="dxa"/>
          </w:tcPr>
          <w:p w14:paraId="0F212EEE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7B6B">
              <w:rPr>
                <w:b w:val="0"/>
                <w:sz w:val="20"/>
                <w:szCs w:val="20"/>
              </w:rPr>
              <w:t>CZ.03.1.48/0.0/0.0/016_068/0007091</w:t>
            </w:r>
          </w:p>
        </w:tc>
      </w:tr>
      <w:tr w:rsidR="0092449B" w:rsidRPr="009F1071" w14:paraId="45505E78" w14:textId="77777777" w:rsidTr="00837E8C">
        <w:tc>
          <w:tcPr>
            <w:tcW w:w="3369" w:type="dxa"/>
          </w:tcPr>
          <w:p w14:paraId="5B6B71AB" w14:textId="77777777" w:rsidR="0092449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</w:p>
          <w:p w14:paraId="43F499D8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 w:rsidRPr="00A87B6B">
              <w:rPr>
                <w:sz w:val="20"/>
                <w:szCs w:val="20"/>
              </w:rPr>
              <w:t>Název projektu</w:t>
            </w:r>
          </w:p>
        </w:tc>
        <w:tc>
          <w:tcPr>
            <w:tcW w:w="5843" w:type="dxa"/>
          </w:tcPr>
          <w:p w14:paraId="19BEBC74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 w:rsidRPr="00A87B6B">
              <w:rPr>
                <w:sz w:val="20"/>
                <w:szCs w:val="20"/>
              </w:rPr>
              <w:t>Aktivizace a obnovování zaměstnanosti dlouhodobě evidovaných uchazečů v Jihočeském kraji</w:t>
            </w:r>
          </w:p>
        </w:tc>
      </w:tr>
      <w:tr w:rsidR="0092449B" w:rsidRPr="009F1071" w14:paraId="4FB76B2B" w14:textId="77777777" w:rsidTr="00837E8C">
        <w:tc>
          <w:tcPr>
            <w:tcW w:w="3369" w:type="dxa"/>
          </w:tcPr>
          <w:p w14:paraId="37450181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 w:rsidRPr="00A87B6B">
              <w:rPr>
                <w:sz w:val="20"/>
                <w:szCs w:val="20"/>
              </w:rPr>
              <w:t>Název / obchodní firma zadavatele</w:t>
            </w:r>
          </w:p>
        </w:tc>
        <w:tc>
          <w:tcPr>
            <w:tcW w:w="5843" w:type="dxa"/>
          </w:tcPr>
          <w:p w14:paraId="6D577885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7B6B">
              <w:rPr>
                <w:b w:val="0"/>
                <w:sz w:val="20"/>
                <w:szCs w:val="20"/>
              </w:rPr>
              <w:t>V – Studio, s.r.o.</w:t>
            </w:r>
          </w:p>
        </w:tc>
      </w:tr>
      <w:tr w:rsidR="0092449B" w:rsidRPr="009F1071" w14:paraId="0A383DF9" w14:textId="77777777" w:rsidTr="00837E8C">
        <w:tc>
          <w:tcPr>
            <w:tcW w:w="3369" w:type="dxa"/>
          </w:tcPr>
          <w:p w14:paraId="4A973D57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 w:rsidRPr="00A87B6B">
              <w:rPr>
                <w:sz w:val="20"/>
                <w:szCs w:val="20"/>
              </w:rPr>
              <w:t>Sídlo zadavatele</w:t>
            </w:r>
          </w:p>
        </w:tc>
        <w:tc>
          <w:tcPr>
            <w:tcW w:w="5843" w:type="dxa"/>
          </w:tcPr>
          <w:p w14:paraId="271921F3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7B6B">
              <w:rPr>
                <w:b w:val="0"/>
                <w:sz w:val="20"/>
                <w:szCs w:val="20"/>
              </w:rPr>
              <w:t>Žižkova 309/12, 370 01 České Budějovice</w:t>
            </w:r>
          </w:p>
        </w:tc>
      </w:tr>
      <w:tr w:rsidR="0092449B" w:rsidRPr="009F1071" w14:paraId="055AC8AC" w14:textId="77777777" w:rsidTr="00837E8C">
        <w:trPr>
          <w:trHeight w:val="278"/>
        </w:trPr>
        <w:tc>
          <w:tcPr>
            <w:tcW w:w="3369" w:type="dxa"/>
          </w:tcPr>
          <w:p w14:paraId="2AAE3301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 w:rsidRPr="00A87B6B">
              <w:rPr>
                <w:sz w:val="20"/>
                <w:szCs w:val="20"/>
              </w:rPr>
              <w:t>IČ zadavatele / DIČ zadavatele</w:t>
            </w:r>
          </w:p>
        </w:tc>
        <w:tc>
          <w:tcPr>
            <w:tcW w:w="5843" w:type="dxa"/>
          </w:tcPr>
          <w:p w14:paraId="77E77404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7B6B">
              <w:rPr>
                <w:b w:val="0"/>
                <w:sz w:val="20"/>
                <w:szCs w:val="20"/>
              </w:rPr>
              <w:t>25187856/CZ25187856</w:t>
            </w:r>
          </w:p>
        </w:tc>
      </w:tr>
      <w:tr w:rsidR="0092449B" w:rsidRPr="009F1071" w14:paraId="47F51178" w14:textId="77777777" w:rsidTr="003349F8">
        <w:trPr>
          <w:trHeight w:val="278"/>
        </w:trPr>
        <w:tc>
          <w:tcPr>
            <w:tcW w:w="3369" w:type="dxa"/>
          </w:tcPr>
          <w:p w14:paraId="06D134D9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 w:rsidRPr="00A87B6B">
              <w:rPr>
                <w:sz w:val="20"/>
                <w:szCs w:val="20"/>
              </w:rPr>
              <w:t>Lhůta pro podávání nabídek</w:t>
            </w:r>
          </w:p>
        </w:tc>
        <w:tc>
          <w:tcPr>
            <w:tcW w:w="5843" w:type="dxa"/>
          </w:tcPr>
          <w:p w14:paraId="22E50B73" w14:textId="07E1F563" w:rsidR="0092449B" w:rsidRPr="00A87B6B" w:rsidRDefault="003349F8" w:rsidP="0092449B">
            <w:pPr>
              <w:pStyle w:val="Nzev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20. 4. 2018</w:t>
            </w:r>
            <w:r w:rsidR="0092449B" w:rsidRPr="00A87B6B">
              <w:rPr>
                <w:b w:val="0"/>
                <w:sz w:val="20"/>
                <w:szCs w:val="20"/>
              </w:rPr>
              <w:t>, 12:00</w:t>
            </w:r>
          </w:p>
        </w:tc>
      </w:tr>
      <w:tr w:rsidR="0092449B" w:rsidRPr="009F1071" w14:paraId="17126032" w14:textId="77777777" w:rsidTr="00837E8C">
        <w:tc>
          <w:tcPr>
            <w:tcW w:w="3369" w:type="dxa"/>
          </w:tcPr>
          <w:p w14:paraId="1FAC0881" w14:textId="77777777" w:rsidR="0092449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</w:p>
          <w:p w14:paraId="25CF0386" w14:textId="77777777" w:rsidR="0092449B" w:rsidRPr="00A87B6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 w:rsidRPr="00A87B6B">
              <w:rPr>
                <w:sz w:val="20"/>
                <w:szCs w:val="20"/>
              </w:rPr>
              <w:t>Uveřejnění výzvy k podání nabídek</w:t>
            </w:r>
          </w:p>
        </w:tc>
        <w:tc>
          <w:tcPr>
            <w:tcW w:w="5843" w:type="dxa"/>
          </w:tcPr>
          <w:p w14:paraId="11C6EA2C" w14:textId="32FA088C" w:rsidR="0092449B" w:rsidRPr="00A87B6B" w:rsidRDefault="0092449B" w:rsidP="00F6303F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 w:rsidRPr="00A87B6B">
              <w:rPr>
                <w:b w:val="0"/>
                <w:sz w:val="20"/>
                <w:szCs w:val="20"/>
              </w:rPr>
              <w:t xml:space="preserve">Výzva k podání nabídek byla uveřejněna na </w:t>
            </w:r>
            <w:hyperlink r:id="rId7" w:history="1">
              <w:r w:rsidRPr="00A87B6B">
                <w:rPr>
                  <w:b w:val="0"/>
                  <w:sz w:val="20"/>
                  <w:szCs w:val="20"/>
                </w:rPr>
                <w:t>www.esfcr.cz</w:t>
              </w:r>
            </w:hyperlink>
            <w:r w:rsidRPr="00A87B6B">
              <w:rPr>
                <w:b w:val="0"/>
                <w:sz w:val="20"/>
                <w:szCs w:val="20"/>
              </w:rPr>
              <w:t xml:space="preserve"> dne </w:t>
            </w:r>
            <w:r w:rsidR="00F6303F" w:rsidRPr="00577CBD">
              <w:rPr>
                <w:b w:val="0"/>
                <w:sz w:val="20"/>
                <w:szCs w:val="20"/>
              </w:rPr>
              <w:t>5. 4. 2018</w:t>
            </w:r>
            <w:r w:rsidR="00F6303F">
              <w:rPr>
                <w:b w:val="0"/>
                <w:sz w:val="20"/>
                <w:szCs w:val="20"/>
              </w:rPr>
              <w:t>.</w:t>
            </w:r>
          </w:p>
        </w:tc>
      </w:tr>
    </w:tbl>
    <w:p w14:paraId="37011935" w14:textId="77777777" w:rsidR="0092449B" w:rsidRDefault="0092449B" w:rsidP="0092449B">
      <w:pPr>
        <w:pStyle w:val="Nzev"/>
        <w:spacing w:line="276" w:lineRule="auto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8"/>
        <w:gridCol w:w="5844"/>
      </w:tblGrid>
      <w:tr w:rsidR="0092449B" w14:paraId="441E1F62" w14:textId="77777777" w:rsidTr="00837E8C">
        <w:tc>
          <w:tcPr>
            <w:tcW w:w="3368" w:type="dxa"/>
          </w:tcPr>
          <w:p w14:paraId="4030E530" w14:textId="77777777" w:rsidR="0092449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</w:p>
          <w:p w14:paraId="2ED54199" w14:textId="77777777" w:rsidR="0092449B" w:rsidRPr="00AC5605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 w:rsidRPr="00AC5605">
              <w:rPr>
                <w:sz w:val="20"/>
                <w:szCs w:val="20"/>
              </w:rPr>
              <w:t>Předmět veřejné zakázky</w:t>
            </w:r>
          </w:p>
        </w:tc>
        <w:tc>
          <w:tcPr>
            <w:tcW w:w="5844" w:type="dxa"/>
          </w:tcPr>
          <w:p w14:paraId="46425848" w14:textId="77777777" w:rsidR="0092449B" w:rsidRDefault="0092449B" w:rsidP="0092449B">
            <w:pPr>
              <w:pStyle w:val="Nzev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14:paraId="7A41A9DB" w14:textId="77777777" w:rsidR="0092449B" w:rsidRPr="00AC5605" w:rsidRDefault="0092449B" w:rsidP="0092449B">
            <w:pPr>
              <w:pStyle w:val="Nzev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Veřejná zakázka na služby</w:t>
            </w:r>
          </w:p>
        </w:tc>
      </w:tr>
      <w:tr w:rsidR="0092449B" w14:paraId="562D4DF9" w14:textId="77777777" w:rsidTr="00837E8C">
        <w:tc>
          <w:tcPr>
            <w:tcW w:w="3368" w:type="dxa"/>
          </w:tcPr>
          <w:p w14:paraId="52A6D0EF" w14:textId="77777777" w:rsidR="0092449B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</w:p>
          <w:p w14:paraId="64AA54F6" w14:textId="77777777" w:rsidR="0092449B" w:rsidRPr="00AC5605" w:rsidRDefault="0092449B" w:rsidP="0092449B">
            <w:pPr>
              <w:pStyle w:val="Nzev"/>
              <w:spacing w:line="276" w:lineRule="auto"/>
              <w:jc w:val="both"/>
              <w:rPr>
                <w:sz w:val="20"/>
                <w:szCs w:val="20"/>
              </w:rPr>
            </w:pPr>
            <w:r w:rsidRPr="00AC5605">
              <w:rPr>
                <w:sz w:val="20"/>
                <w:szCs w:val="20"/>
              </w:rPr>
              <w:t>Druh zadávacího řízení</w:t>
            </w:r>
          </w:p>
        </w:tc>
        <w:tc>
          <w:tcPr>
            <w:tcW w:w="5844" w:type="dxa"/>
          </w:tcPr>
          <w:p w14:paraId="758A5009" w14:textId="77777777" w:rsidR="0092449B" w:rsidRPr="00AC5605" w:rsidRDefault="0092449B" w:rsidP="0092449B">
            <w:pPr>
              <w:pStyle w:val="Nzev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Veřejná zakázka malého rozsahu zadávaná mimo režim zákona č. 134/2016 Sb., o zadávání veřejných zakázek</w:t>
            </w:r>
          </w:p>
        </w:tc>
      </w:tr>
    </w:tbl>
    <w:p w14:paraId="23152818" w14:textId="77777777" w:rsidR="0092449B" w:rsidRDefault="0092449B" w:rsidP="0092449B">
      <w:pPr>
        <w:pStyle w:val="Nzev"/>
        <w:jc w:val="both"/>
        <w:rPr>
          <w:b w:val="0"/>
          <w:sz w:val="22"/>
          <w:szCs w:val="22"/>
        </w:rPr>
      </w:pPr>
    </w:p>
    <w:p w14:paraId="6A373B19" w14:textId="1D56B97D" w:rsidR="0032186A" w:rsidRPr="0032186A" w:rsidRDefault="0032186A" w:rsidP="0032186A">
      <w:pPr>
        <w:widowControl w:val="0"/>
        <w:tabs>
          <w:tab w:val="left" w:pos="-720"/>
        </w:tabs>
        <w:suppressAutoHyphens/>
        <w:spacing w:after="12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2186A">
        <w:rPr>
          <w:rFonts w:ascii="Arial" w:hAnsi="Arial" w:cs="Arial"/>
          <w:b/>
          <w:bCs/>
          <w:sz w:val="22"/>
          <w:szCs w:val="22"/>
        </w:rPr>
        <w:t>I.</w:t>
      </w:r>
    </w:p>
    <w:p w14:paraId="63E32D88" w14:textId="57B6DF39" w:rsidR="0032186A" w:rsidRPr="0032186A" w:rsidRDefault="0032186A" w:rsidP="0032186A">
      <w:pPr>
        <w:widowControl w:val="0"/>
        <w:tabs>
          <w:tab w:val="left" w:pos="-720"/>
        </w:tabs>
        <w:suppressAutoHyphens/>
        <w:spacing w:after="12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2186A">
        <w:rPr>
          <w:rFonts w:ascii="Arial" w:hAnsi="Arial" w:cs="Arial"/>
          <w:b/>
          <w:bCs/>
          <w:sz w:val="22"/>
          <w:szCs w:val="22"/>
        </w:rPr>
        <w:t>Vysvětlení zadávací dokumentace</w:t>
      </w:r>
      <w:r w:rsidR="00573FFA">
        <w:rPr>
          <w:rFonts w:ascii="Arial" w:hAnsi="Arial" w:cs="Arial"/>
          <w:b/>
          <w:bCs/>
          <w:sz w:val="22"/>
          <w:szCs w:val="22"/>
        </w:rPr>
        <w:t>, dodatečné informace</w:t>
      </w:r>
    </w:p>
    <w:p w14:paraId="7DAFE400" w14:textId="7C8AF28B" w:rsidR="0092449B" w:rsidRDefault="004B672D" w:rsidP="0092449B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základě žádosti k vysvětlení zadávací dokumentace</w:t>
      </w:r>
      <w:r w:rsidR="00573FFA">
        <w:rPr>
          <w:rFonts w:ascii="Arial" w:hAnsi="Arial" w:cs="Arial"/>
          <w:bCs/>
          <w:sz w:val="22"/>
          <w:szCs w:val="22"/>
        </w:rPr>
        <w:t>,</w:t>
      </w:r>
      <w:r w:rsidR="00852C2E">
        <w:rPr>
          <w:rFonts w:ascii="Arial" w:hAnsi="Arial" w:cs="Arial"/>
          <w:bCs/>
          <w:sz w:val="22"/>
          <w:szCs w:val="22"/>
        </w:rPr>
        <w:t xml:space="preserve"> kterou zadavatel obdržel dne 16</w:t>
      </w:r>
      <w:r w:rsidR="00573FFA">
        <w:rPr>
          <w:rFonts w:ascii="Arial" w:hAnsi="Arial" w:cs="Arial"/>
          <w:bCs/>
          <w:sz w:val="22"/>
          <w:szCs w:val="22"/>
        </w:rPr>
        <w:t>. 4. 2018,</w:t>
      </w:r>
      <w:r w:rsidR="0092449B" w:rsidRPr="0092449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 veřejné zakázce</w:t>
      </w:r>
      <w:r w:rsidR="0092449B" w:rsidRPr="0092449B">
        <w:rPr>
          <w:rFonts w:ascii="Arial" w:hAnsi="Arial" w:cs="Arial"/>
          <w:bCs/>
          <w:sz w:val="22"/>
          <w:szCs w:val="22"/>
        </w:rPr>
        <w:t xml:space="preserve"> malého rozsahu na služby s názvem </w:t>
      </w:r>
      <w:r w:rsidR="000D306F">
        <w:rPr>
          <w:rFonts w:ascii="Arial" w:hAnsi="Arial" w:cs="Arial"/>
          <w:bCs/>
          <w:sz w:val="22"/>
          <w:szCs w:val="22"/>
        </w:rPr>
        <w:t>„</w:t>
      </w:r>
      <w:r w:rsidR="0092449B" w:rsidRPr="0092449B">
        <w:rPr>
          <w:rFonts w:ascii="Arial" w:hAnsi="Arial" w:cs="Arial"/>
          <w:bCs/>
          <w:sz w:val="22"/>
          <w:szCs w:val="22"/>
        </w:rPr>
        <w:t>Zajištění pronájmu vhodných prostor pro vzdělávací aktivity a individuální pohovory v rámci projektu Šance vrátit se do aktivního života</w:t>
      </w:r>
      <w:r w:rsidR="000D306F">
        <w:rPr>
          <w:rFonts w:ascii="Arial" w:hAnsi="Arial" w:cs="Arial"/>
          <w:bCs/>
          <w:sz w:val="22"/>
          <w:szCs w:val="22"/>
        </w:rPr>
        <w:t>“</w:t>
      </w:r>
      <w:r w:rsidR="0092449B" w:rsidRPr="0092449B">
        <w:rPr>
          <w:rFonts w:ascii="Arial" w:hAnsi="Arial" w:cs="Arial"/>
          <w:bCs/>
          <w:sz w:val="22"/>
          <w:szCs w:val="22"/>
        </w:rPr>
        <w:t xml:space="preserve"> zadávané mimo režim zákona č. 134/2016 Sb., o zadávání veřejných zakázek, ve znění po</w:t>
      </w:r>
      <w:r>
        <w:rPr>
          <w:rFonts w:ascii="Arial" w:hAnsi="Arial" w:cs="Arial"/>
          <w:bCs/>
          <w:sz w:val="22"/>
          <w:szCs w:val="22"/>
        </w:rPr>
        <w:t xml:space="preserve">zdějších předpisů, sděluje </w:t>
      </w:r>
      <w:r w:rsidR="00573FFA">
        <w:rPr>
          <w:rFonts w:ascii="Arial" w:hAnsi="Arial" w:cs="Arial"/>
          <w:bCs/>
          <w:sz w:val="22"/>
          <w:szCs w:val="22"/>
        </w:rPr>
        <w:t xml:space="preserve">tímto </w:t>
      </w:r>
      <w:r>
        <w:rPr>
          <w:rFonts w:ascii="Arial" w:hAnsi="Arial" w:cs="Arial"/>
          <w:bCs/>
          <w:sz w:val="22"/>
          <w:szCs w:val="22"/>
        </w:rPr>
        <w:t>zadavatel odpovědi na dotazy dodavatele</w:t>
      </w:r>
      <w:r w:rsidR="00573FFA">
        <w:rPr>
          <w:rFonts w:ascii="Arial" w:hAnsi="Arial" w:cs="Arial"/>
          <w:bCs/>
          <w:sz w:val="22"/>
          <w:szCs w:val="22"/>
        </w:rPr>
        <w:t xml:space="preserve"> ve smyslu vysvětlení zadávací dokumentace a poskytnutí dodatečných informací</w:t>
      </w:r>
      <w:r w:rsidR="0092449B" w:rsidRPr="0092449B">
        <w:rPr>
          <w:rFonts w:ascii="Arial" w:hAnsi="Arial" w:cs="Arial"/>
          <w:bCs/>
          <w:sz w:val="22"/>
          <w:szCs w:val="22"/>
        </w:rPr>
        <w:t>:</w:t>
      </w:r>
    </w:p>
    <w:p w14:paraId="4E45BFD2" w14:textId="4AD5133D" w:rsidR="00FD1012" w:rsidRPr="004B672D" w:rsidRDefault="004B672D" w:rsidP="0092449B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72D">
        <w:rPr>
          <w:rFonts w:ascii="Arial" w:hAnsi="Arial" w:cs="Arial"/>
          <w:b/>
          <w:bCs/>
          <w:sz w:val="22"/>
          <w:szCs w:val="22"/>
          <w:u w:val="single"/>
        </w:rPr>
        <w:t>Dotaz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č. 1</w:t>
      </w:r>
      <w:r w:rsidRPr="004B672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7843636" w14:textId="4DEF743A" w:rsidR="004B672D" w:rsidRDefault="00363476" w:rsidP="0092449B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363476">
        <w:rPr>
          <w:rFonts w:ascii="Arial" w:hAnsi="Arial" w:cs="Arial"/>
          <w:bCs/>
          <w:sz w:val="22"/>
          <w:szCs w:val="22"/>
        </w:rPr>
        <w:t> rámci zakázky se poptávají školicí místnosti včetně</w:t>
      </w:r>
      <w:r>
        <w:rPr>
          <w:rFonts w:ascii="Arial" w:hAnsi="Arial" w:cs="Arial"/>
          <w:bCs/>
          <w:sz w:val="22"/>
          <w:szCs w:val="22"/>
        </w:rPr>
        <w:t xml:space="preserve"> prostoru pro občerstvení – pro </w:t>
      </w:r>
      <w:proofErr w:type="spellStart"/>
      <w:r w:rsidRPr="00363476">
        <w:rPr>
          <w:rFonts w:ascii="Arial" w:hAnsi="Arial" w:cs="Arial"/>
          <w:bCs/>
          <w:sz w:val="22"/>
          <w:szCs w:val="22"/>
        </w:rPr>
        <w:t>nacenění</w:t>
      </w:r>
      <w:proofErr w:type="spellEnd"/>
      <w:r w:rsidRPr="00363476">
        <w:rPr>
          <w:rFonts w:ascii="Arial" w:hAnsi="Arial" w:cs="Arial"/>
          <w:bCs/>
          <w:sz w:val="22"/>
          <w:szCs w:val="22"/>
        </w:rPr>
        <w:t xml:space="preserve"> pronájmu prostor je důležitá informace, zda </w:t>
      </w:r>
      <w:r>
        <w:rPr>
          <w:rFonts w:ascii="Arial" w:hAnsi="Arial" w:cs="Arial"/>
          <w:bCs/>
          <w:sz w:val="22"/>
          <w:szCs w:val="22"/>
        </w:rPr>
        <w:t xml:space="preserve">bude občerstvení </w:t>
      </w:r>
      <w:r w:rsidRPr="00363476">
        <w:rPr>
          <w:rFonts w:ascii="Arial" w:hAnsi="Arial" w:cs="Arial"/>
          <w:bCs/>
          <w:sz w:val="22"/>
          <w:szCs w:val="22"/>
        </w:rPr>
        <w:t>vámi odebíráno od provozovatele školicího zařízení</w:t>
      </w:r>
      <w:r>
        <w:rPr>
          <w:rFonts w:ascii="Arial" w:hAnsi="Arial" w:cs="Arial"/>
          <w:bCs/>
          <w:sz w:val="22"/>
          <w:szCs w:val="22"/>
        </w:rPr>
        <w:t>, či jej </w:t>
      </w:r>
      <w:r w:rsidRPr="00363476">
        <w:rPr>
          <w:rFonts w:ascii="Arial" w:hAnsi="Arial" w:cs="Arial"/>
          <w:bCs/>
          <w:sz w:val="22"/>
          <w:szCs w:val="22"/>
        </w:rPr>
        <w:t>zajišťujete externě? </w:t>
      </w:r>
    </w:p>
    <w:p w14:paraId="1BFB185B" w14:textId="6B4FF302" w:rsidR="004B672D" w:rsidRDefault="004B672D" w:rsidP="0092449B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72D">
        <w:rPr>
          <w:rFonts w:ascii="Arial" w:hAnsi="Arial" w:cs="Arial"/>
          <w:b/>
          <w:bCs/>
          <w:sz w:val="22"/>
          <w:szCs w:val="22"/>
          <w:u w:val="single"/>
        </w:rPr>
        <w:t>Odpověď na dotaz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č. 1</w:t>
      </w:r>
      <w:r w:rsidRPr="004B672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AA890F3" w14:textId="14F86233" w:rsidR="00363476" w:rsidRPr="00F60F39" w:rsidRDefault="00752451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556EE0">
        <w:rPr>
          <w:rFonts w:ascii="Arial" w:hAnsi="Arial" w:cs="Arial"/>
          <w:bCs/>
          <w:sz w:val="22"/>
          <w:szCs w:val="22"/>
        </w:rPr>
        <w:t>Předmětem zakázky není pronájem prostor pro občerstvení, ale pronájem prostor pro vzdělávací aktivity a</w:t>
      </w:r>
      <w:r w:rsidR="00556EE0" w:rsidRPr="00556EE0">
        <w:rPr>
          <w:rFonts w:ascii="Arial" w:hAnsi="Arial" w:cs="Arial"/>
          <w:bCs/>
          <w:sz w:val="22"/>
          <w:szCs w:val="22"/>
        </w:rPr>
        <w:t xml:space="preserve"> pro individuální pohovory. Dostupnost prostor pro zajištění občerstvení k prostoru pro</w:t>
      </w:r>
      <w:r w:rsidR="00556EE0">
        <w:rPr>
          <w:rFonts w:ascii="Arial" w:hAnsi="Arial" w:cs="Arial"/>
          <w:bCs/>
          <w:sz w:val="22"/>
          <w:szCs w:val="22"/>
        </w:rPr>
        <w:t xml:space="preserve"> vzdělávací aktivity, jehož zajištění je mj. předmětem zakázky, tvoří 3. hodnotící kritérium, v němž bude bodově hodnoceno, zda se prostor pro zajištění občerstvení nachází v místnosti nebo prostoru těsně přiléhajícím pronajímaném prostoru či se nachází v objektu, ale ne v těsné blízkosti pronajímanému prostor atd. (viz </w:t>
      </w:r>
      <w:r w:rsidR="00F6303F">
        <w:rPr>
          <w:rFonts w:ascii="Arial" w:hAnsi="Arial" w:cs="Arial"/>
          <w:bCs/>
          <w:sz w:val="22"/>
          <w:szCs w:val="22"/>
        </w:rPr>
        <w:t>V</w:t>
      </w:r>
      <w:r w:rsidR="00556EE0">
        <w:rPr>
          <w:rFonts w:ascii="Arial" w:hAnsi="Arial" w:cs="Arial"/>
          <w:bCs/>
          <w:sz w:val="22"/>
          <w:szCs w:val="22"/>
        </w:rPr>
        <w:t xml:space="preserve">ýzva </w:t>
      </w:r>
      <w:r w:rsidR="00556EE0">
        <w:rPr>
          <w:rFonts w:ascii="Arial" w:hAnsi="Arial" w:cs="Arial"/>
          <w:bCs/>
          <w:sz w:val="22"/>
          <w:szCs w:val="22"/>
        </w:rPr>
        <w:lastRenderedPageBreak/>
        <w:t>k podání nabídek</w:t>
      </w:r>
      <w:r w:rsidR="00F6303F">
        <w:rPr>
          <w:rFonts w:ascii="Arial" w:hAnsi="Arial" w:cs="Arial"/>
          <w:bCs/>
          <w:sz w:val="22"/>
          <w:szCs w:val="22"/>
        </w:rPr>
        <w:t xml:space="preserve"> – Pravidla pro hodnocení nabídek</w:t>
      </w:r>
      <w:r w:rsidR="00556EE0">
        <w:rPr>
          <w:rFonts w:ascii="Arial" w:hAnsi="Arial" w:cs="Arial"/>
          <w:bCs/>
          <w:sz w:val="22"/>
          <w:szCs w:val="22"/>
        </w:rPr>
        <w:t xml:space="preserve">) </w:t>
      </w:r>
    </w:p>
    <w:p w14:paraId="1224B5A5" w14:textId="752A8A7C" w:rsidR="004B672D" w:rsidRPr="004B672D" w:rsidRDefault="004B672D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72D">
        <w:rPr>
          <w:rFonts w:ascii="Arial" w:hAnsi="Arial" w:cs="Arial"/>
          <w:b/>
          <w:bCs/>
          <w:sz w:val="22"/>
          <w:szCs w:val="22"/>
          <w:u w:val="single"/>
        </w:rPr>
        <w:t>Dotaz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č. 2</w:t>
      </w:r>
      <w:r w:rsidRPr="004B672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5593A1C" w14:textId="4E67412C" w:rsidR="004B672D" w:rsidRDefault="00363476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363476">
        <w:rPr>
          <w:rFonts w:ascii="Arial" w:hAnsi="Arial" w:cs="Arial"/>
          <w:bCs/>
          <w:sz w:val="22"/>
          <w:szCs w:val="22"/>
        </w:rPr>
        <w:t xml:space="preserve"> ZD se pracuje s požadavkem dostupnosti formou pěších přesunů, či vzdálenosti zastávek MHD apod. Můžete nám prosím </w:t>
      </w:r>
      <w:proofErr w:type="gramStart"/>
      <w:r w:rsidRPr="00363476">
        <w:rPr>
          <w:rFonts w:ascii="Arial" w:hAnsi="Arial" w:cs="Arial"/>
          <w:bCs/>
          <w:sz w:val="22"/>
          <w:szCs w:val="22"/>
        </w:rPr>
        <w:t>napsat z jakého</w:t>
      </w:r>
      <w:proofErr w:type="gramEnd"/>
      <w:r w:rsidRPr="00363476">
        <w:rPr>
          <w:rFonts w:ascii="Arial" w:hAnsi="Arial" w:cs="Arial"/>
          <w:bCs/>
          <w:sz w:val="22"/>
          <w:szCs w:val="22"/>
        </w:rPr>
        <w:t xml:space="preserve"> mapového serveru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63476">
        <w:rPr>
          <w:rFonts w:ascii="Arial" w:hAnsi="Arial" w:cs="Arial"/>
          <w:bCs/>
          <w:sz w:val="22"/>
          <w:szCs w:val="22"/>
        </w:rPr>
        <w:t>mají údaje o dostupnosti pocházet? V některých případech se totiž např. pěší časová dostupnost liší. </w:t>
      </w:r>
    </w:p>
    <w:p w14:paraId="6B16FC5E" w14:textId="7C0FB380" w:rsidR="004B672D" w:rsidRPr="004B672D" w:rsidRDefault="004B672D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72D">
        <w:rPr>
          <w:rFonts w:ascii="Arial" w:hAnsi="Arial" w:cs="Arial"/>
          <w:b/>
          <w:bCs/>
          <w:sz w:val="22"/>
          <w:szCs w:val="22"/>
          <w:u w:val="single"/>
        </w:rPr>
        <w:t>Odpověď na dotaz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č. 2</w:t>
      </w:r>
      <w:r w:rsidRPr="004B672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BDC84D4" w14:textId="65012168" w:rsidR="004B672D" w:rsidRPr="00F6303F" w:rsidRDefault="00CF034A" w:rsidP="0092449B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F6303F">
        <w:rPr>
          <w:rFonts w:ascii="Arial" w:hAnsi="Arial" w:cs="Arial"/>
          <w:bCs/>
          <w:sz w:val="22"/>
          <w:szCs w:val="22"/>
        </w:rPr>
        <w:t xml:space="preserve">Dodavatel v rámci své nabídky </w:t>
      </w:r>
      <w:r w:rsidR="00F6303F">
        <w:rPr>
          <w:rFonts w:ascii="Arial" w:hAnsi="Arial" w:cs="Arial"/>
          <w:bCs/>
          <w:sz w:val="22"/>
          <w:szCs w:val="22"/>
        </w:rPr>
        <w:t>při</w:t>
      </w:r>
      <w:r w:rsidR="00F6303F" w:rsidRPr="00F6303F">
        <w:rPr>
          <w:rFonts w:ascii="Arial" w:hAnsi="Arial" w:cs="Arial"/>
          <w:bCs/>
          <w:sz w:val="22"/>
          <w:szCs w:val="22"/>
        </w:rPr>
        <w:t xml:space="preserve"> uvedení </w:t>
      </w:r>
      <w:r w:rsidR="00F6303F" w:rsidRPr="00363476">
        <w:rPr>
          <w:rFonts w:ascii="Arial" w:hAnsi="Arial" w:cs="Arial"/>
          <w:bCs/>
          <w:sz w:val="22"/>
          <w:szCs w:val="22"/>
        </w:rPr>
        <w:t>do</w:t>
      </w:r>
      <w:r w:rsidR="00852C2E">
        <w:rPr>
          <w:rFonts w:ascii="Arial" w:hAnsi="Arial" w:cs="Arial"/>
          <w:bCs/>
          <w:sz w:val="22"/>
          <w:szCs w:val="22"/>
        </w:rPr>
        <w:t>stupnosti formou pěších přesunů</w:t>
      </w:r>
      <w:r w:rsidR="00F6303F" w:rsidRPr="00363476">
        <w:rPr>
          <w:rFonts w:ascii="Arial" w:hAnsi="Arial" w:cs="Arial"/>
          <w:bCs/>
          <w:sz w:val="22"/>
          <w:szCs w:val="22"/>
        </w:rPr>
        <w:t xml:space="preserve"> či vzdálenosti zastávek</w:t>
      </w:r>
      <w:r w:rsidR="00F6303F">
        <w:rPr>
          <w:rFonts w:ascii="Arial" w:hAnsi="Arial" w:cs="Arial"/>
          <w:bCs/>
          <w:sz w:val="22"/>
          <w:szCs w:val="22"/>
        </w:rPr>
        <w:t xml:space="preserve"> (dle Výzvy k podání nabídek – Pravidla pro hodnocení nabídek) uvede konkrétní mapový server, ze kterého čerpal, a to pro následné ověření těchto informací zadavatelem</w:t>
      </w:r>
      <w:r w:rsidR="00852C2E">
        <w:rPr>
          <w:rFonts w:ascii="Arial" w:hAnsi="Arial" w:cs="Arial"/>
          <w:bCs/>
          <w:sz w:val="22"/>
          <w:szCs w:val="22"/>
        </w:rPr>
        <w:t xml:space="preserve"> při hodnocení nabídky toho konkrétního dodavatele</w:t>
      </w:r>
      <w:r w:rsidR="00F6303F">
        <w:rPr>
          <w:rFonts w:ascii="Arial" w:hAnsi="Arial" w:cs="Arial"/>
          <w:bCs/>
          <w:sz w:val="22"/>
          <w:szCs w:val="22"/>
        </w:rPr>
        <w:t>.</w:t>
      </w:r>
    </w:p>
    <w:p w14:paraId="14B65E91" w14:textId="01662A78" w:rsidR="004B672D" w:rsidRPr="004B672D" w:rsidRDefault="004B672D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72D">
        <w:rPr>
          <w:rFonts w:ascii="Arial" w:hAnsi="Arial" w:cs="Arial"/>
          <w:b/>
          <w:bCs/>
          <w:sz w:val="22"/>
          <w:szCs w:val="22"/>
          <w:u w:val="single"/>
        </w:rPr>
        <w:t>Dotaz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č. 3</w:t>
      </w:r>
      <w:r w:rsidRPr="004B672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356913B" w14:textId="46C967FD" w:rsidR="004B672D" w:rsidRDefault="00363476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63476">
        <w:rPr>
          <w:rFonts w:ascii="Arial" w:hAnsi="Arial" w:cs="Arial"/>
          <w:bCs/>
          <w:sz w:val="22"/>
          <w:szCs w:val="22"/>
        </w:rPr>
        <w:t>Harmonogram školicích aktivit je v ZD a jejích přílohách popsán jen zevrubně - bylo by možné uvést, kolik školicích dnů bude pro jednotlivé aktivity potřeba zajistit v jednotlivých městech?</w:t>
      </w:r>
    </w:p>
    <w:p w14:paraId="1B0E52E3" w14:textId="4777DF89" w:rsidR="004B672D" w:rsidRPr="004B672D" w:rsidRDefault="004B672D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72D">
        <w:rPr>
          <w:rFonts w:ascii="Arial" w:hAnsi="Arial" w:cs="Arial"/>
          <w:b/>
          <w:bCs/>
          <w:sz w:val="22"/>
          <w:szCs w:val="22"/>
          <w:u w:val="single"/>
        </w:rPr>
        <w:t>Odpověď na dotaz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č. 3</w:t>
      </w:r>
      <w:r w:rsidRPr="004B672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0F8E88C3" w14:textId="563750AC" w:rsidR="004B672D" w:rsidRPr="006D3B21" w:rsidRDefault="006D3B21" w:rsidP="0092449B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D3B21">
        <w:rPr>
          <w:rFonts w:ascii="Arial" w:hAnsi="Arial" w:cs="Arial"/>
          <w:bCs/>
          <w:sz w:val="22"/>
          <w:szCs w:val="22"/>
        </w:rPr>
        <w:t>Veškeré informace jsou dohledatelné v </w:t>
      </w:r>
      <w:r>
        <w:rPr>
          <w:rFonts w:ascii="Arial" w:hAnsi="Arial" w:cs="Arial"/>
          <w:bCs/>
          <w:sz w:val="22"/>
          <w:szCs w:val="22"/>
        </w:rPr>
        <w:t>P</w:t>
      </w:r>
      <w:r w:rsidRPr="006D3B21">
        <w:rPr>
          <w:rFonts w:ascii="Arial" w:hAnsi="Arial" w:cs="Arial"/>
          <w:bCs/>
          <w:sz w:val="22"/>
          <w:szCs w:val="22"/>
        </w:rPr>
        <w:t>říloze č. 1 ZD</w:t>
      </w:r>
      <w:r>
        <w:rPr>
          <w:rFonts w:ascii="Arial" w:hAnsi="Arial" w:cs="Arial"/>
          <w:bCs/>
          <w:sz w:val="22"/>
          <w:szCs w:val="22"/>
        </w:rPr>
        <w:t xml:space="preserve"> – Podrobná specifikace předmětu zakázky</w:t>
      </w:r>
      <w:r w:rsidRPr="006D3B21">
        <w:rPr>
          <w:rFonts w:ascii="Arial" w:hAnsi="Arial" w:cs="Arial"/>
          <w:bCs/>
          <w:sz w:val="22"/>
          <w:szCs w:val="22"/>
        </w:rPr>
        <w:t>.</w:t>
      </w:r>
    </w:p>
    <w:p w14:paraId="1D7E2426" w14:textId="5CC76F79" w:rsidR="004B672D" w:rsidRPr="004B672D" w:rsidRDefault="004B672D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72D">
        <w:rPr>
          <w:rFonts w:ascii="Arial" w:hAnsi="Arial" w:cs="Arial"/>
          <w:b/>
          <w:bCs/>
          <w:sz w:val="22"/>
          <w:szCs w:val="22"/>
          <w:u w:val="single"/>
        </w:rPr>
        <w:t>Dotaz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č. 4</w:t>
      </w:r>
      <w:r w:rsidRPr="004B672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0B3D8FC3" w14:textId="0F0744CC" w:rsidR="004B672D" w:rsidRDefault="00363476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363476">
        <w:rPr>
          <w:rFonts w:ascii="Arial" w:hAnsi="Arial" w:cs="Arial"/>
          <w:bCs/>
          <w:sz w:val="22"/>
          <w:szCs w:val="22"/>
        </w:rPr>
        <w:t xml:space="preserve"> ZD se uvádí, že cena za pronájem prostor pro vzdělávací a</w:t>
      </w:r>
      <w:r>
        <w:rPr>
          <w:rFonts w:ascii="Arial" w:hAnsi="Arial" w:cs="Arial"/>
          <w:bCs/>
          <w:sz w:val="22"/>
          <w:szCs w:val="22"/>
        </w:rPr>
        <w:t xml:space="preserve">ktivity a individuální pohovory </w:t>
      </w:r>
      <w:r w:rsidRPr="00363476">
        <w:rPr>
          <w:rFonts w:ascii="Arial" w:hAnsi="Arial" w:cs="Arial"/>
          <w:bCs/>
          <w:sz w:val="22"/>
          <w:szCs w:val="22"/>
        </w:rPr>
        <w:t>má být uvedena bez započtení cen vodného, stočného a energií. Znamená to, že zadavatel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63476">
        <w:rPr>
          <w:rFonts w:ascii="Arial" w:hAnsi="Arial" w:cs="Arial"/>
          <w:bCs/>
          <w:sz w:val="22"/>
          <w:szCs w:val="22"/>
        </w:rPr>
        <w:t>bude ceny těchto služeb řešit individuálně, nebo pouze požaduje, aby se tyto položky nezapočítávaly do pronájmu a ten by měl náklady provozovatele v této oblasti pokrýt...</w:t>
      </w:r>
    </w:p>
    <w:p w14:paraId="53C0EA08" w14:textId="6A0C5F0E" w:rsidR="004B672D" w:rsidRPr="004B672D" w:rsidRDefault="004B672D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72D">
        <w:rPr>
          <w:rFonts w:ascii="Arial" w:hAnsi="Arial" w:cs="Arial"/>
          <w:b/>
          <w:bCs/>
          <w:sz w:val="22"/>
          <w:szCs w:val="22"/>
          <w:u w:val="single"/>
        </w:rPr>
        <w:t>Odpověď na dotaz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č. 4</w:t>
      </w:r>
      <w:r w:rsidRPr="004B672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ADF059B" w14:textId="6460A73E" w:rsidR="004B672D" w:rsidRPr="006D3B21" w:rsidRDefault="006D3B21" w:rsidP="0092449B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D3B21">
        <w:rPr>
          <w:rFonts w:ascii="Arial" w:hAnsi="Arial" w:cs="Arial"/>
          <w:bCs/>
          <w:sz w:val="22"/>
          <w:szCs w:val="22"/>
        </w:rPr>
        <w:t xml:space="preserve">Cena za vodné, stočné a energii bude řešena samostatně mimo </w:t>
      </w:r>
      <w:r>
        <w:rPr>
          <w:rFonts w:ascii="Arial" w:hAnsi="Arial" w:cs="Arial"/>
          <w:bCs/>
          <w:sz w:val="22"/>
          <w:szCs w:val="22"/>
        </w:rPr>
        <w:t>toto</w:t>
      </w:r>
      <w:r w:rsidRPr="006D3B21">
        <w:rPr>
          <w:rFonts w:ascii="Arial" w:hAnsi="Arial" w:cs="Arial"/>
          <w:bCs/>
          <w:sz w:val="22"/>
          <w:szCs w:val="22"/>
        </w:rPr>
        <w:t xml:space="preserve"> výběrové řízení.</w:t>
      </w:r>
    </w:p>
    <w:p w14:paraId="5ACCAD2D" w14:textId="77A77DB7" w:rsidR="004B672D" w:rsidRPr="004B672D" w:rsidRDefault="004B672D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72D">
        <w:rPr>
          <w:rFonts w:ascii="Arial" w:hAnsi="Arial" w:cs="Arial"/>
          <w:b/>
          <w:bCs/>
          <w:sz w:val="22"/>
          <w:szCs w:val="22"/>
          <w:u w:val="single"/>
        </w:rPr>
        <w:t>Dotaz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č. 5</w:t>
      </w:r>
      <w:r w:rsidRPr="004B672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791C8497" w14:textId="580E4835" w:rsidR="004B672D" w:rsidRDefault="00363476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63476">
        <w:rPr>
          <w:rFonts w:ascii="Arial" w:hAnsi="Arial" w:cs="Arial"/>
          <w:bCs/>
          <w:sz w:val="22"/>
          <w:szCs w:val="22"/>
        </w:rPr>
        <w:t>V ZD se uvádí,</w:t>
      </w:r>
      <w:r>
        <w:rPr>
          <w:rFonts w:ascii="Arial" w:hAnsi="Arial" w:cs="Arial"/>
          <w:bCs/>
          <w:sz w:val="22"/>
          <w:szCs w:val="22"/>
        </w:rPr>
        <w:t xml:space="preserve"> že dodavatel "bude respektovat</w:t>
      </w:r>
      <w:r w:rsidRPr="00363476">
        <w:rPr>
          <w:rFonts w:ascii="Arial" w:hAnsi="Arial" w:cs="Arial"/>
          <w:bCs/>
          <w:sz w:val="22"/>
          <w:szCs w:val="22"/>
        </w:rPr>
        <w:t xml:space="preserve"> časový harmonogram zadavatele a plně se přizpůsobí jeho potřebám"... Jakým způsobem </w:t>
      </w:r>
      <w:r>
        <w:rPr>
          <w:rFonts w:ascii="Arial" w:hAnsi="Arial" w:cs="Arial"/>
          <w:bCs/>
          <w:sz w:val="22"/>
          <w:szCs w:val="22"/>
        </w:rPr>
        <w:t xml:space="preserve">a kdy bude dodavatel seznámen s podrobným časovým harmonogramem </w:t>
      </w:r>
      <w:r w:rsidRPr="00363476">
        <w:rPr>
          <w:rFonts w:ascii="Arial" w:hAnsi="Arial" w:cs="Arial"/>
          <w:bCs/>
          <w:sz w:val="22"/>
          <w:szCs w:val="22"/>
        </w:rPr>
        <w:t>akcí a jak se bude postupovat, když se zadavatel rozhodne některou z nich zrušit či přesunout na jiný t</w:t>
      </w:r>
      <w:r>
        <w:rPr>
          <w:rFonts w:ascii="Arial" w:hAnsi="Arial" w:cs="Arial"/>
          <w:bCs/>
          <w:sz w:val="22"/>
          <w:szCs w:val="22"/>
        </w:rPr>
        <w:t xml:space="preserve">ermín? Nemělo by být ve smlouvě </w:t>
      </w:r>
      <w:r w:rsidRPr="00363476">
        <w:rPr>
          <w:rFonts w:ascii="Arial" w:hAnsi="Arial" w:cs="Arial"/>
          <w:bCs/>
          <w:sz w:val="22"/>
          <w:szCs w:val="22"/>
        </w:rPr>
        <w:t>ošetřeno, za jakých (zvláště časových) podmínek je to možné?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63476">
        <w:rPr>
          <w:rFonts w:ascii="Arial" w:hAnsi="Arial" w:cs="Arial"/>
          <w:bCs/>
          <w:sz w:val="22"/>
          <w:szCs w:val="22"/>
        </w:rPr>
        <w:t>Jistě nelze tento požadavek splnit absolutně a bez stanovení minimálních časových limitů např. pro nahlášení změny termínu akce, či její zrušení. Domníváme se, že by tato část Smlouvy měla být adekvátně doplněna. </w:t>
      </w:r>
    </w:p>
    <w:p w14:paraId="48E6D6D6" w14:textId="660BBA0A" w:rsidR="004B672D" w:rsidRDefault="004B672D" w:rsidP="0092449B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72D">
        <w:rPr>
          <w:rFonts w:ascii="Arial" w:hAnsi="Arial" w:cs="Arial"/>
          <w:b/>
          <w:bCs/>
          <w:sz w:val="22"/>
          <w:szCs w:val="22"/>
          <w:u w:val="single"/>
        </w:rPr>
        <w:t>Odpověď na dotaz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č. 5</w:t>
      </w:r>
      <w:r w:rsidRPr="004B672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0C6FD51" w14:textId="4252D191" w:rsidR="004B672D" w:rsidRPr="001E72CA" w:rsidRDefault="001E72CA" w:rsidP="0092449B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1E72CA">
        <w:rPr>
          <w:rFonts w:ascii="Arial" w:hAnsi="Arial" w:cs="Arial"/>
          <w:bCs/>
          <w:sz w:val="22"/>
          <w:szCs w:val="22"/>
        </w:rPr>
        <w:t>Zakázka bude realizována průběžně. Dodavatel služby bude respektovat časový harmonogram zadavatele a plně se přizpůsobí jeho potřebám. Předběžný harmonogram p</w:t>
      </w:r>
      <w:r>
        <w:rPr>
          <w:rFonts w:ascii="Arial" w:hAnsi="Arial" w:cs="Arial"/>
          <w:bCs/>
          <w:sz w:val="22"/>
          <w:szCs w:val="22"/>
        </w:rPr>
        <w:t>lnění zakázky je přiložen jako Příloha č. 7 ZD</w:t>
      </w:r>
      <w:r w:rsidRPr="001E72CA">
        <w:rPr>
          <w:rFonts w:ascii="Arial" w:hAnsi="Arial" w:cs="Arial"/>
          <w:bCs/>
          <w:sz w:val="22"/>
          <w:szCs w:val="22"/>
        </w:rPr>
        <w:t xml:space="preserve">. Akci je ze strany zadavatele možné zrušit bez stornopoplatků. O termínech budete informován </w:t>
      </w:r>
      <w:r>
        <w:rPr>
          <w:rFonts w:ascii="Arial" w:hAnsi="Arial" w:cs="Arial"/>
          <w:bCs/>
          <w:sz w:val="22"/>
          <w:szCs w:val="22"/>
        </w:rPr>
        <w:t>v dostatečném předstihu.</w:t>
      </w:r>
      <w:r w:rsidR="00F6303F">
        <w:rPr>
          <w:rFonts w:ascii="Arial" w:hAnsi="Arial" w:cs="Arial"/>
          <w:bCs/>
          <w:sz w:val="22"/>
          <w:szCs w:val="22"/>
        </w:rPr>
        <w:t xml:space="preserve"> Dle </w:t>
      </w:r>
      <w:r w:rsidR="00F6303F">
        <w:rPr>
          <w:rFonts w:ascii="Arial" w:hAnsi="Arial" w:cs="Arial"/>
          <w:bCs/>
          <w:sz w:val="22"/>
          <w:szCs w:val="22"/>
        </w:rPr>
        <w:lastRenderedPageBreak/>
        <w:t xml:space="preserve">požadavku zadavatele </w:t>
      </w:r>
      <w:r w:rsidR="00852C2E">
        <w:rPr>
          <w:rFonts w:ascii="Arial" w:hAnsi="Arial" w:cs="Arial"/>
          <w:bCs/>
          <w:sz w:val="22"/>
          <w:szCs w:val="22"/>
        </w:rPr>
        <w:t xml:space="preserve">ve věci stanovení časových limitů </w:t>
      </w:r>
      <w:r w:rsidR="00F6303F">
        <w:rPr>
          <w:rFonts w:ascii="Arial" w:hAnsi="Arial" w:cs="Arial"/>
          <w:bCs/>
          <w:sz w:val="22"/>
          <w:szCs w:val="22"/>
        </w:rPr>
        <w:t>provedl zadavatel úpravu znění návrhu smlouvy na plnění zakázky (</w:t>
      </w:r>
      <w:r w:rsidR="00DC12D4">
        <w:rPr>
          <w:rFonts w:ascii="Arial" w:hAnsi="Arial" w:cs="Arial"/>
          <w:bCs/>
          <w:sz w:val="22"/>
          <w:szCs w:val="22"/>
        </w:rPr>
        <w:t>viz článek III.</w:t>
      </w:r>
      <w:r w:rsidR="00F6303F" w:rsidRPr="00DC12D4">
        <w:rPr>
          <w:rFonts w:ascii="Arial" w:hAnsi="Arial" w:cs="Arial"/>
          <w:bCs/>
          <w:sz w:val="22"/>
          <w:szCs w:val="22"/>
        </w:rPr>
        <w:t xml:space="preserve"> </w:t>
      </w:r>
      <w:r w:rsidR="00DC12D4" w:rsidRPr="00DC12D4">
        <w:rPr>
          <w:rFonts w:ascii="Arial" w:hAnsi="Arial" w:cs="Arial"/>
          <w:bCs/>
          <w:sz w:val="22"/>
          <w:szCs w:val="22"/>
        </w:rPr>
        <w:t>Návrh smlouvy o zajištění pronájmu prostor v upraveném a doplněném znění</w:t>
      </w:r>
      <w:r w:rsidR="00F6303F">
        <w:rPr>
          <w:rFonts w:ascii="Arial" w:hAnsi="Arial" w:cs="Arial"/>
          <w:bCs/>
          <w:sz w:val="22"/>
          <w:szCs w:val="22"/>
        </w:rPr>
        <w:t>), jejíž nové znění tvoří přílohu tohoto vysvětlení.</w:t>
      </w:r>
    </w:p>
    <w:p w14:paraId="53175558" w14:textId="53CE21BC" w:rsidR="004B672D" w:rsidRPr="004B672D" w:rsidRDefault="004B672D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72D">
        <w:rPr>
          <w:rFonts w:ascii="Arial" w:hAnsi="Arial" w:cs="Arial"/>
          <w:b/>
          <w:bCs/>
          <w:sz w:val="22"/>
          <w:szCs w:val="22"/>
          <w:u w:val="single"/>
        </w:rPr>
        <w:t>Dotaz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č. 6</w:t>
      </w:r>
      <w:r w:rsidRPr="004B672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131FF6A" w14:textId="64C1CBD3" w:rsidR="004B672D" w:rsidRDefault="00363476" w:rsidP="004B672D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363476">
        <w:rPr>
          <w:rFonts w:ascii="Arial" w:hAnsi="Arial" w:cs="Arial"/>
          <w:bCs/>
          <w:sz w:val="22"/>
          <w:szCs w:val="22"/>
        </w:rPr>
        <w:t xml:space="preserve"> návrhu Smlouvy se uvádí: "v případě, že dodavatel nezajistí</w:t>
      </w:r>
      <w:r>
        <w:rPr>
          <w:rFonts w:ascii="Arial" w:hAnsi="Arial" w:cs="Arial"/>
          <w:bCs/>
          <w:sz w:val="22"/>
          <w:szCs w:val="22"/>
        </w:rPr>
        <w:t xml:space="preserve"> kterýkoliv z </w:t>
      </w:r>
      <w:r w:rsidRPr="00363476">
        <w:rPr>
          <w:rFonts w:ascii="Arial" w:hAnsi="Arial" w:cs="Arial"/>
          <w:bCs/>
          <w:sz w:val="22"/>
          <w:szCs w:val="22"/>
        </w:rPr>
        <w:t xml:space="preserve">požadavků uvedených v čl. III </w:t>
      </w:r>
      <w:proofErr w:type="gramStart"/>
      <w:r w:rsidRPr="00363476">
        <w:rPr>
          <w:rFonts w:ascii="Arial" w:hAnsi="Arial" w:cs="Arial"/>
          <w:bCs/>
          <w:sz w:val="22"/>
          <w:szCs w:val="22"/>
        </w:rPr>
        <w:t>této</w:t>
      </w:r>
      <w:proofErr w:type="gramEnd"/>
      <w:r w:rsidRPr="00363476">
        <w:rPr>
          <w:rFonts w:ascii="Arial" w:hAnsi="Arial" w:cs="Arial"/>
          <w:bCs/>
          <w:sz w:val="22"/>
          <w:szCs w:val="22"/>
        </w:rPr>
        <w:t xml:space="preserve"> smlouvy, je povinen zaplati</w:t>
      </w:r>
      <w:r>
        <w:rPr>
          <w:rFonts w:ascii="Arial" w:hAnsi="Arial" w:cs="Arial"/>
          <w:bCs/>
          <w:sz w:val="22"/>
          <w:szCs w:val="22"/>
        </w:rPr>
        <w:t xml:space="preserve">t objednateli smluvní pokutu ve </w:t>
      </w:r>
      <w:r w:rsidRPr="00363476">
        <w:rPr>
          <w:rFonts w:ascii="Arial" w:hAnsi="Arial" w:cs="Arial"/>
          <w:bCs/>
          <w:sz w:val="22"/>
          <w:szCs w:val="22"/>
        </w:rPr>
        <w:t>výši 10 % z celkové sjednané ceny bez DPH."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63476">
        <w:rPr>
          <w:rFonts w:ascii="Arial" w:hAnsi="Arial" w:cs="Arial"/>
          <w:bCs/>
          <w:sz w:val="22"/>
          <w:szCs w:val="22"/>
        </w:rPr>
        <w:t>Domníváme se, že takové ustanovení odpovídá dobrým mravům a je neslučitelné s běžnými komerčními smluvními podmínkami takových zakázek. Zaplatit pokutu 10% z celkové sjednané ceny bez DPH, tedy v případě maximální možné poptávané ceny jde o 133 900,- CZK bez DPH např. za to, že dodavatel nezajistil možnost odložení kabátů pro účastníky aktivit (tedy věšák), je nesmyslné a tato pasáž by v návrhu smlouvy měla být jistě revidována (v současném občanském zákoníku je hledisko dobrých mravů upraveno především v § 3 odst. 1 in fine a § 39.) Navrhujeme podrobněji rozepsat kapitolu o pokutách a přesněji specifikovat za co a v jaké výši by měl dodavatele pokuty hradit. </w:t>
      </w:r>
    </w:p>
    <w:p w14:paraId="4CF0F5ED" w14:textId="79B53E88" w:rsidR="004B672D" w:rsidRDefault="004B672D" w:rsidP="0092449B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72D">
        <w:rPr>
          <w:rFonts w:ascii="Arial" w:hAnsi="Arial" w:cs="Arial"/>
          <w:b/>
          <w:bCs/>
          <w:sz w:val="22"/>
          <w:szCs w:val="22"/>
          <w:u w:val="single"/>
        </w:rPr>
        <w:t>Odpověď na dotaz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č. 6</w:t>
      </w:r>
      <w:r w:rsidRPr="004B672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32FB167" w14:textId="3F060376" w:rsidR="004B672D" w:rsidRPr="009C2F9A" w:rsidRDefault="001E6EB7" w:rsidP="0092449B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1E6EB7">
        <w:rPr>
          <w:rFonts w:ascii="Arial" w:hAnsi="Arial" w:cs="Arial"/>
          <w:bCs/>
          <w:sz w:val="22"/>
          <w:szCs w:val="22"/>
        </w:rPr>
        <w:t xml:space="preserve">Článek III. smlouvy stanovuje dobu a místo </w:t>
      </w:r>
      <w:r w:rsidR="00B02471">
        <w:rPr>
          <w:rFonts w:ascii="Arial" w:hAnsi="Arial" w:cs="Arial"/>
          <w:bCs/>
          <w:sz w:val="22"/>
          <w:szCs w:val="22"/>
        </w:rPr>
        <w:t xml:space="preserve">plnění, tj. </w:t>
      </w:r>
      <w:r w:rsidR="00893846">
        <w:rPr>
          <w:rFonts w:ascii="Arial" w:hAnsi="Arial" w:cs="Arial"/>
          <w:bCs/>
          <w:sz w:val="22"/>
          <w:szCs w:val="22"/>
        </w:rPr>
        <w:t xml:space="preserve">dodavatel je povinen </w:t>
      </w:r>
      <w:r w:rsidR="00893846" w:rsidRPr="00893846">
        <w:rPr>
          <w:rFonts w:ascii="Arial" w:hAnsi="Arial" w:cs="Arial"/>
          <w:bCs/>
          <w:sz w:val="22"/>
          <w:szCs w:val="22"/>
        </w:rPr>
        <w:t xml:space="preserve">zajistit pronájem prostor pro vzdělávání a pohovory </w:t>
      </w:r>
      <w:r w:rsidR="00893846" w:rsidRPr="00893846">
        <w:rPr>
          <w:rFonts w:ascii="Arial" w:hAnsi="Arial" w:cs="Arial"/>
          <w:bCs/>
          <w:sz w:val="22"/>
          <w:szCs w:val="22"/>
          <w:u w:val="single"/>
        </w:rPr>
        <w:t>v rozsahu</w:t>
      </w:r>
      <w:r w:rsidR="00893846" w:rsidRPr="00893846">
        <w:rPr>
          <w:rFonts w:ascii="Arial" w:hAnsi="Arial" w:cs="Arial"/>
          <w:bCs/>
          <w:sz w:val="22"/>
          <w:szCs w:val="22"/>
        </w:rPr>
        <w:t xml:space="preserve"> požadovaném objednatelem a stanoveném touto smlouvo</w:t>
      </w:r>
      <w:r w:rsidR="0075157B">
        <w:rPr>
          <w:rFonts w:ascii="Arial" w:hAnsi="Arial" w:cs="Arial"/>
          <w:bCs/>
          <w:sz w:val="22"/>
          <w:szCs w:val="22"/>
        </w:rPr>
        <w:t xml:space="preserve">u, a to </w:t>
      </w:r>
      <w:r w:rsidR="0075157B" w:rsidRPr="0075157B">
        <w:rPr>
          <w:rFonts w:ascii="Arial" w:hAnsi="Arial" w:cs="Arial"/>
          <w:bCs/>
          <w:sz w:val="22"/>
          <w:szCs w:val="22"/>
        </w:rPr>
        <w:t xml:space="preserve">nejdříve od </w:t>
      </w:r>
      <w:proofErr w:type="gramStart"/>
      <w:r w:rsidR="0075157B" w:rsidRPr="0075157B">
        <w:rPr>
          <w:rFonts w:ascii="Arial" w:hAnsi="Arial" w:cs="Arial"/>
          <w:bCs/>
          <w:sz w:val="22"/>
          <w:szCs w:val="22"/>
        </w:rPr>
        <w:t>01.06.2018</w:t>
      </w:r>
      <w:proofErr w:type="gramEnd"/>
      <w:r w:rsidR="0075157B" w:rsidRPr="0075157B">
        <w:rPr>
          <w:rFonts w:ascii="Arial" w:hAnsi="Arial" w:cs="Arial"/>
          <w:bCs/>
          <w:sz w:val="22"/>
          <w:szCs w:val="22"/>
        </w:rPr>
        <w:t xml:space="preserve"> do doby předpokládaného ukončení projektu, a to nejdéle do 30. 9. 2019</w:t>
      </w:r>
      <w:r w:rsidR="0075157B">
        <w:rPr>
          <w:rFonts w:ascii="Arial" w:hAnsi="Arial" w:cs="Arial"/>
          <w:bCs/>
          <w:sz w:val="22"/>
          <w:szCs w:val="22"/>
        </w:rPr>
        <w:t>. P</w:t>
      </w:r>
      <w:r w:rsidR="005F4A2C">
        <w:rPr>
          <w:rFonts w:ascii="Arial" w:hAnsi="Arial" w:cs="Arial"/>
          <w:bCs/>
          <w:sz w:val="22"/>
          <w:szCs w:val="22"/>
        </w:rPr>
        <w:t>orušením dle článku VI.</w:t>
      </w:r>
      <w:r w:rsidR="004C0CF5">
        <w:rPr>
          <w:rFonts w:ascii="Arial" w:hAnsi="Arial" w:cs="Arial"/>
          <w:bCs/>
          <w:sz w:val="22"/>
          <w:szCs w:val="22"/>
        </w:rPr>
        <w:t xml:space="preserve"> pro účely smluvní pokuty</w:t>
      </w:r>
      <w:r w:rsidR="005F4A2C">
        <w:rPr>
          <w:rFonts w:ascii="Arial" w:hAnsi="Arial" w:cs="Arial"/>
          <w:bCs/>
          <w:sz w:val="22"/>
          <w:szCs w:val="22"/>
        </w:rPr>
        <w:t xml:space="preserve"> se rozumí nedodržení rozsahu pronajímaných prostor pro vzdělávání a pohovory a časový rozsah plnění předmětu smlouvy</w:t>
      </w:r>
      <w:r w:rsidR="0075157B">
        <w:rPr>
          <w:rFonts w:ascii="Arial" w:hAnsi="Arial" w:cs="Arial"/>
          <w:bCs/>
          <w:sz w:val="22"/>
          <w:szCs w:val="22"/>
        </w:rPr>
        <w:t xml:space="preserve">, nikoliv </w:t>
      </w:r>
      <w:r w:rsidR="004C0CF5">
        <w:rPr>
          <w:rFonts w:ascii="Arial" w:hAnsi="Arial" w:cs="Arial"/>
          <w:bCs/>
          <w:sz w:val="22"/>
          <w:szCs w:val="22"/>
        </w:rPr>
        <w:t>eventuální nedostatky v technickém vybavení</w:t>
      </w:r>
      <w:r w:rsidR="0075157B">
        <w:rPr>
          <w:rFonts w:ascii="Arial" w:hAnsi="Arial" w:cs="Arial"/>
          <w:bCs/>
          <w:sz w:val="22"/>
          <w:szCs w:val="22"/>
        </w:rPr>
        <w:t xml:space="preserve"> pronajímaných prostor</w:t>
      </w:r>
      <w:r w:rsidR="005F4A2C">
        <w:rPr>
          <w:rFonts w:ascii="Arial" w:hAnsi="Arial" w:cs="Arial"/>
          <w:bCs/>
          <w:sz w:val="22"/>
          <w:szCs w:val="22"/>
        </w:rPr>
        <w:t>.</w:t>
      </w:r>
    </w:p>
    <w:p w14:paraId="756E4CDB" w14:textId="77777777" w:rsidR="0032186A" w:rsidRPr="0032186A" w:rsidRDefault="0032186A" w:rsidP="0032186A">
      <w:pPr>
        <w:widowControl w:val="0"/>
        <w:tabs>
          <w:tab w:val="left" w:pos="-720"/>
        </w:tabs>
        <w:suppressAutoHyphens/>
        <w:spacing w:after="12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2186A">
        <w:rPr>
          <w:rFonts w:ascii="Arial" w:hAnsi="Arial" w:cs="Arial"/>
          <w:b/>
          <w:bCs/>
          <w:sz w:val="22"/>
          <w:szCs w:val="22"/>
        </w:rPr>
        <w:t>II.</w:t>
      </w:r>
    </w:p>
    <w:p w14:paraId="1D51262D" w14:textId="65DA094E" w:rsidR="0032186A" w:rsidRPr="0032186A" w:rsidRDefault="0032186A" w:rsidP="0032186A">
      <w:pPr>
        <w:widowControl w:val="0"/>
        <w:tabs>
          <w:tab w:val="left" w:pos="-720"/>
        </w:tabs>
        <w:suppressAutoHyphens/>
        <w:spacing w:after="12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2186A">
        <w:rPr>
          <w:rFonts w:ascii="Arial" w:hAnsi="Arial" w:cs="Arial"/>
          <w:b/>
          <w:bCs/>
          <w:sz w:val="22"/>
          <w:szCs w:val="22"/>
        </w:rPr>
        <w:t xml:space="preserve">Prodloužení lhůty pro podání nabídek, </w:t>
      </w:r>
      <w:r>
        <w:rPr>
          <w:rFonts w:ascii="Arial" w:hAnsi="Arial" w:cs="Arial"/>
          <w:b/>
          <w:bCs/>
          <w:sz w:val="22"/>
          <w:szCs w:val="22"/>
        </w:rPr>
        <w:t>změna termínu otevírání obálek</w:t>
      </w:r>
    </w:p>
    <w:p w14:paraId="1D9BDE3F" w14:textId="4330B84A" w:rsidR="0032186A" w:rsidRPr="0032186A" w:rsidRDefault="004A4398" w:rsidP="0032186A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 ohledem na provedené úpravy, </w:t>
      </w:r>
      <w:r w:rsidR="0032186A" w:rsidRPr="0032186A">
        <w:rPr>
          <w:rFonts w:ascii="Arial" w:hAnsi="Arial" w:cs="Arial"/>
          <w:bCs/>
          <w:sz w:val="22"/>
          <w:szCs w:val="22"/>
        </w:rPr>
        <w:t>zpřesnění zadávacích podmínek</w:t>
      </w:r>
      <w:r>
        <w:rPr>
          <w:rFonts w:ascii="Arial" w:hAnsi="Arial" w:cs="Arial"/>
          <w:bCs/>
          <w:sz w:val="22"/>
          <w:szCs w:val="22"/>
        </w:rPr>
        <w:t xml:space="preserve"> a návrhu smlouvy</w:t>
      </w:r>
      <w:r w:rsidR="0032186A" w:rsidRPr="0032186A">
        <w:rPr>
          <w:rFonts w:ascii="Arial" w:hAnsi="Arial" w:cs="Arial"/>
          <w:bCs/>
          <w:sz w:val="22"/>
          <w:szCs w:val="22"/>
        </w:rPr>
        <w:t xml:space="preserve"> zadavatel prodlužuje lhůtu pro podání nabídek a upravuje termín pro otevírání obálek následovně:</w:t>
      </w:r>
    </w:p>
    <w:p w14:paraId="328563C6" w14:textId="444FE9AA" w:rsidR="0032186A" w:rsidRPr="007E613D" w:rsidRDefault="007E613D" w:rsidP="0032186A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613D">
        <w:rPr>
          <w:rFonts w:ascii="Arial" w:hAnsi="Arial" w:cs="Arial"/>
          <w:b/>
          <w:bCs/>
          <w:sz w:val="22"/>
          <w:szCs w:val="22"/>
        </w:rPr>
        <w:t xml:space="preserve">Lhůta pro doručení nabídek: </w:t>
      </w:r>
      <w:r w:rsidRPr="007E613D">
        <w:rPr>
          <w:rFonts w:ascii="Arial" w:hAnsi="Arial" w:cs="Arial"/>
          <w:b/>
          <w:bCs/>
          <w:sz w:val="22"/>
          <w:szCs w:val="22"/>
        </w:rPr>
        <w:tab/>
      </w:r>
      <w:r w:rsidRPr="007E613D">
        <w:rPr>
          <w:rFonts w:ascii="Arial" w:hAnsi="Arial" w:cs="Arial"/>
          <w:b/>
          <w:bCs/>
          <w:sz w:val="22"/>
          <w:szCs w:val="22"/>
        </w:rPr>
        <w:tab/>
        <w:t>10. 05.</w:t>
      </w:r>
      <w:r w:rsidR="0032186A" w:rsidRPr="007E613D">
        <w:rPr>
          <w:rFonts w:ascii="Arial" w:hAnsi="Arial" w:cs="Arial"/>
          <w:b/>
          <w:bCs/>
          <w:sz w:val="22"/>
          <w:szCs w:val="22"/>
        </w:rPr>
        <w:t xml:space="preserve"> 2018 do 12:00 hod.</w:t>
      </w:r>
    </w:p>
    <w:p w14:paraId="4251702E" w14:textId="587E7B6A" w:rsidR="0032186A" w:rsidRPr="0032186A" w:rsidRDefault="0032186A" w:rsidP="0032186A">
      <w:pPr>
        <w:widowControl w:val="0"/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613D">
        <w:rPr>
          <w:rFonts w:ascii="Arial" w:hAnsi="Arial" w:cs="Arial"/>
          <w:b/>
          <w:bCs/>
          <w:sz w:val="22"/>
          <w:szCs w:val="22"/>
        </w:rPr>
        <w:t>Termín otevírání obálek:</w:t>
      </w:r>
      <w:r w:rsidRPr="007E613D">
        <w:rPr>
          <w:rFonts w:ascii="Arial" w:hAnsi="Arial" w:cs="Arial"/>
          <w:b/>
          <w:bCs/>
          <w:sz w:val="22"/>
          <w:szCs w:val="22"/>
        </w:rPr>
        <w:tab/>
      </w:r>
      <w:r w:rsidRPr="007E613D">
        <w:rPr>
          <w:rFonts w:ascii="Arial" w:hAnsi="Arial" w:cs="Arial"/>
          <w:b/>
          <w:bCs/>
          <w:sz w:val="22"/>
          <w:szCs w:val="22"/>
        </w:rPr>
        <w:tab/>
      </w:r>
      <w:r w:rsidRPr="007E613D">
        <w:rPr>
          <w:rFonts w:ascii="Arial" w:hAnsi="Arial" w:cs="Arial"/>
          <w:b/>
          <w:bCs/>
          <w:sz w:val="22"/>
          <w:szCs w:val="22"/>
        </w:rPr>
        <w:tab/>
      </w:r>
      <w:r w:rsidR="007E613D" w:rsidRPr="007E613D">
        <w:rPr>
          <w:rFonts w:ascii="Arial" w:hAnsi="Arial" w:cs="Arial"/>
          <w:b/>
          <w:bCs/>
          <w:sz w:val="22"/>
          <w:szCs w:val="22"/>
        </w:rPr>
        <w:t>10. 05.</w:t>
      </w:r>
      <w:r w:rsidRPr="007E613D">
        <w:rPr>
          <w:rFonts w:ascii="Arial" w:hAnsi="Arial" w:cs="Arial"/>
          <w:b/>
          <w:bCs/>
          <w:sz w:val="22"/>
          <w:szCs w:val="22"/>
        </w:rPr>
        <w:t xml:space="preserve"> 2018 od 12:05 hod.</w:t>
      </w:r>
    </w:p>
    <w:p w14:paraId="0115A9A7" w14:textId="77777777" w:rsidR="00204CB5" w:rsidRDefault="00204CB5" w:rsidP="000D306F">
      <w:pPr>
        <w:pStyle w:val="Nzev"/>
        <w:spacing w:before="120"/>
        <w:jc w:val="both"/>
        <w:rPr>
          <w:b w:val="0"/>
          <w:sz w:val="22"/>
          <w:szCs w:val="22"/>
        </w:rPr>
      </w:pPr>
    </w:p>
    <w:p w14:paraId="2F589645" w14:textId="5584E564" w:rsidR="0092449B" w:rsidRDefault="0092449B" w:rsidP="000D306F">
      <w:pPr>
        <w:pStyle w:val="Nzev"/>
        <w:spacing w:before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</w:t>
      </w:r>
      <w:r w:rsidR="00573FFA">
        <w:rPr>
          <w:b w:val="0"/>
          <w:sz w:val="22"/>
          <w:szCs w:val="22"/>
        </w:rPr>
        <w:t> Českých Budějovicích dne 18. 4. 2018</w:t>
      </w:r>
    </w:p>
    <w:p w14:paraId="371A2597" w14:textId="77777777" w:rsidR="00204CB5" w:rsidRDefault="00204CB5" w:rsidP="000D306F">
      <w:pPr>
        <w:pStyle w:val="Nzev"/>
        <w:spacing w:before="120"/>
        <w:jc w:val="both"/>
        <w:rPr>
          <w:b w:val="0"/>
          <w:sz w:val="22"/>
          <w:szCs w:val="22"/>
        </w:rPr>
      </w:pPr>
    </w:p>
    <w:p w14:paraId="0120D4FF" w14:textId="77777777" w:rsidR="00204CB5" w:rsidRDefault="00204CB5" w:rsidP="000D306F">
      <w:pPr>
        <w:pStyle w:val="Nzev"/>
        <w:spacing w:before="120"/>
        <w:jc w:val="both"/>
        <w:rPr>
          <w:b w:val="0"/>
          <w:sz w:val="22"/>
          <w:szCs w:val="22"/>
        </w:rPr>
      </w:pPr>
    </w:p>
    <w:p w14:paraId="748994C1" w14:textId="3AB66BB5" w:rsidR="0092449B" w:rsidRDefault="000D306F" w:rsidP="0092449B">
      <w:pPr>
        <w:pStyle w:val="Nzev"/>
        <w:spacing w:before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92449B"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</w:rPr>
        <w:t>…………</w:t>
      </w:r>
      <w:r w:rsidR="0092449B">
        <w:rPr>
          <w:b w:val="0"/>
          <w:sz w:val="22"/>
          <w:szCs w:val="22"/>
        </w:rPr>
        <w:t>……</w:t>
      </w:r>
    </w:p>
    <w:p w14:paraId="42CD031F" w14:textId="168ADD11" w:rsidR="00FD1012" w:rsidRDefault="000D306F" w:rsidP="009F6242">
      <w:pPr>
        <w:pStyle w:val="Nzev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FD1012">
        <w:rPr>
          <w:b w:val="0"/>
          <w:sz w:val="22"/>
          <w:szCs w:val="22"/>
        </w:rPr>
        <w:tab/>
      </w:r>
      <w:r w:rsidR="0092449B">
        <w:rPr>
          <w:b w:val="0"/>
          <w:sz w:val="22"/>
          <w:szCs w:val="22"/>
        </w:rPr>
        <w:t>PhDr. Luděk Vlček</w:t>
      </w:r>
    </w:p>
    <w:p w14:paraId="62C87523" w14:textId="3F429B21" w:rsidR="001C178B" w:rsidRDefault="0092449B" w:rsidP="001C178B">
      <w:pPr>
        <w:pStyle w:val="Nzev"/>
        <w:ind w:left="495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jednatel společnosti</w:t>
      </w:r>
    </w:p>
    <w:p w14:paraId="0F35A313" w14:textId="69BA2B72" w:rsidR="001C178B" w:rsidRDefault="001C178B" w:rsidP="001C178B">
      <w:pPr>
        <w:pStyle w:val="Nzev"/>
        <w:jc w:val="both"/>
        <w:rPr>
          <w:b w:val="0"/>
          <w:sz w:val="22"/>
          <w:szCs w:val="22"/>
        </w:rPr>
      </w:pPr>
    </w:p>
    <w:p w14:paraId="2621B119" w14:textId="7593C925" w:rsidR="00FD3A2A" w:rsidRDefault="00FD3A2A" w:rsidP="001C178B">
      <w:pPr>
        <w:pStyle w:val="Nzev"/>
        <w:jc w:val="both"/>
        <w:rPr>
          <w:b w:val="0"/>
          <w:sz w:val="22"/>
          <w:szCs w:val="22"/>
        </w:rPr>
      </w:pPr>
    </w:p>
    <w:p w14:paraId="41989211" w14:textId="77777777" w:rsidR="00FD3A2A" w:rsidRDefault="00FD3A2A" w:rsidP="001C178B">
      <w:pPr>
        <w:pStyle w:val="Nzev"/>
        <w:jc w:val="both"/>
        <w:rPr>
          <w:b w:val="0"/>
          <w:sz w:val="22"/>
          <w:szCs w:val="22"/>
        </w:rPr>
      </w:pPr>
    </w:p>
    <w:p w14:paraId="17BDBFC9" w14:textId="77777777" w:rsidR="001C178B" w:rsidRDefault="001C178B" w:rsidP="001C178B">
      <w:pPr>
        <w:pStyle w:val="Nzev"/>
        <w:jc w:val="both"/>
        <w:rPr>
          <w:b w:val="0"/>
          <w:sz w:val="22"/>
          <w:szCs w:val="22"/>
        </w:rPr>
      </w:pPr>
    </w:p>
    <w:p w14:paraId="6573381E" w14:textId="77B3F4B2" w:rsidR="001C178B" w:rsidRDefault="001C178B" w:rsidP="001C178B">
      <w:pPr>
        <w:pStyle w:val="Nzev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Příloha:</w:t>
      </w:r>
      <w:r>
        <w:rPr>
          <w:b w:val="0"/>
          <w:sz w:val="22"/>
          <w:szCs w:val="22"/>
        </w:rPr>
        <w:tab/>
      </w:r>
      <w:proofErr w:type="spellStart"/>
      <w:r w:rsidR="00FD3A2A" w:rsidRPr="00FD3A2A">
        <w:rPr>
          <w:b w:val="0"/>
          <w:sz w:val="22"/>
          <w:szCs w:val="22"/>
        </w:rPr>
        <w:t>Změna_V-S_Výzva</w:t>
      </w:r>
      <w:proofErr w:type="spellEnd"/>
      <w:r w:rsidR="00FD3A2A" w:rsidRPr="00FD3A2A">
        <w:rPr>
          <w:b w:val="0"/>
          <w:sz w:val="22"/>
          <w:szCs w:val="22"/>
        </w:rPr>
        <w:t xml:space="preserve"> k podání nabídek</w:t>
      </w:r>
    </w:p>
    <w:p w14:paraId="4DBF5177" w14:textId="73BD64D2" w:rsidR="00FD3A2A" w:rsidRDefault="00FD3A2A" w:rsidP="001C178B">
      <w:pPr>
        <w:pStyle w:val="Nzev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spellStart"/>
      <w:r w:rsidRPr="00FD3A2A">
        <w:rPr>
          <w:b w:val="0"/>
          <w:sz w:val="22"/>
          <w:szCs w:val="22"/>
        </w:rPr>
        <w:t>Změna_V-S_Zadávací</w:t>
      </w:r>
      <w:proofErr w:type="spellEnd"/>
      <w:r w:rsidRPr="00FD3A2A">
        <w:rPr>
          <w:b w:val="0"/>
          <w:sz w:val="22"/>
          <w:szCs w:val="22"/>
        </w:rPr>
        <w:t xml:space="preserve"> dokumentace</w:t>
      </w:r>
    </w:p>
    <w:p w14:paraId="43D1AFB8" w14:textId="103273A6" w:rsidR="00FD3A2A" w:rsidRDefault="00FD3A2A" w:rsidP="001C178B">
      <w:pPr>
        <w:pStyle w:val="Nzev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spellStart"/>
      <w:r w:rsidRPr="00FD3A2A">
        <w:rPr>
          <w:b w:val="0"/>
          <w:sz w:val="22"/>
          <w:szCs w:val="22"/>
        </w:rPr>
        <w:t>Změna_VŘ_V-S_Příloha</w:t>
      </w:r>
      <w:proofErr w:type="spellEnd"/>
      <w:r w:rsidRPr="00FD3A2A">
        <w:rPr>
          <w:b w:val="0"/>
          <w:sz w:val="22"/>
          <w:szCs w:val="22"/>
        </w:rPr>
        <w:t xml:space="preserve"> </w:t>
      </w:r>
      <w:proofErr w:type="gramStart"/>
      <w:r w:rsidRPr="00FD3A2A">
        <w:rPr>
          <w:b w:val="0"/>
          <w:sz w:val="22"/>
          <w:szCs w:val="22"/>
        </w:rPr>
        <w:t xml:space="preserve">č.1 </w:t>
      </w:r>
      <w:proofErr w:type="spellStart"/>
      <w:r w:rsidRPr="00FD3A2A">
        <w:rPr>
          <w:b w:val="0"/>
          <w:sz w:val="22"/>
          <w:szCs w:val="22"/>
        </w:rPr>
        <w:t>ZaD_Podrobná</w:t>
      </w:r>
      <w:proofErr w:type="spellEnd"/>
      <w:proofErr w:type="gramEnd"/>
      <w:r w:rsidRPr="00FD3A2A">
        <w:rPr>
          <w:b w:val="0"/>
          <w:sz w:val="22"/>
          <w:szCs w:val="22"/>
        </w:rPr>
        <w:t xml:space="preserve"> specifikace předmětu zakázky</w:t>
      </w:r>
    </w:p>
    <w:p w14:paraId="7A8B6F92" w14:textId="5F798ECC" w:rsidR="00FD3A2A" w:rsidRPr="0092449B" w:rsidRDefault="00FD3A2A" w:rsidP="001C178B">
      <w:pPr>
        <w:pStyle w:val="Nzev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spellStart"/>
      <w:r w:rsidRPr="00FD3A2A">
        <w:rPr>
          <w:b w:val="0"/>
          <w:sz w:val="22"/>
          <w:szCs w:val="22"/>
        </w:rPr>
        <w:t>Změna_VŘ_V-S_Příloha</w:t>
      </w:r>
      <w:proofErr w:type="spellEnd"/>
      <w:r w:rsidRPr="00FD3A2A">
        <w:rPr>
          <w:b w:val="0"/>
          <w:sz w:val="22"/>
          <w:szCs w:val="22"/>
        </w:rPr>
        <w:t xml:space="preserve"> </w:t>
      </w:r>
      <w:proofErr w:type="gramStart"/>
      <w:r w:rsidRPr="00FD3A2A">
        <w:rPr>
          <w:b w:val="0"/>
          <w:sz w:val="22"/>
          <w:szCs w:val="22"/>
        </w:rPr>
        <w:t xml:space="preserve">č.6 </w:t>
      </w:r>
      <w:proofErr w:type="spellStart"/>
      <w:r w:rsidRPr="00FD3A2A">
        <w:rPr>
          <w:b w:val="0"/>
          <w:sz w:val="22"/>
          <w:szCs w:val="22"/>
        </w:rPr>
        <w:t>ZaD_Návrh</w:t>
      </w:r>
      <w:proofErr w:type="spellEnd"/>
      <w:proofErr w:type="gramEnd"/>
      <w:r w:rsidRPr="00FD3A2A">
        <w:rPr>
          <w:b w:val="0"/>
          <w:sz w:val="22"/>
          <w:szCs w:val="22"/>
        </w:rPr>
        <w:t xml:space="preserve"> smlouvy o zajištění pronájmu prostor</w:t>
      </w:r>
      <w:bookmarkStart w:id="0" w:name="_GoBack"/>
      <w:bookmarkEnd w:id="0"/>
    </w:p>
    <w:sectPr w:rsidR="00FD3A2A" w:rsidRPr="0092449B" w:rsidSect="007851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C8FC" w14:textId="77777777" w:rsidR="000E62D9" w:rsidRDefault="000E62D9" w:rsidP="00151B5D">
      <w:r>
        <w:separator/>
      </w:r>
    </w:p>
  </w:endnote>
  <w:endnote w:type="continuationSeparator" w:id="0">
    <w:p w14:paraId="6A39DBDE" w14:textId="77777777" w:rsidR="000E62D9" w:rsidRDefault="000E62D9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A57A4" w14:textId="77777777" w:rsidR="000E62D9" w:rsidRDefault="000E62D9" w:rsidP="00151B5D">
      <w:r>
        <w:separator/>
      </w:r>
    </w:p>
  </w:footnote>
  <w:footnote w:type="continuationSeparator" w:id="0">
    <w:p w14:paraId="74D42D68" w14:textId="77777777" w:rsidR="000E62D9" w:rsidRDefault="000E62D9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E15D" w14:textId="77777777" w:rsidR="00151B5D" w:rsidRDefault="00151B5D">
    <w:pPr>
      <w:pStyle w:val="Zhlav"/>
    </w:pPr>
    <w:r>
      <w:rPr>
        <w:noProof/>
      </w:rPr>
      <w:drawing>
        <wp:inline distT="0" distB="0" distL="0" distR="0" wp14:anchorId="03873AAA" wp14:editId="75E2415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37A0A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6B3F"/>
    <w:multiLevelType w:val="hybridMultilevel"/>
    <w:tmpl w:val="8B1E9F04"/>
    <w:lvl w:ilvl="0" w:tplc="CA98C1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42418"/>
    <w:rsid w:val="0005158D"/>
    <w:rsid w:val="000A52BF"/>
    <w:rsid w:val="000D306F"/>
    <w:rsid w:val="000E62D9"/>
    <w:rsid w:val="001039AF"/>
    <w:rsid w:val="00107866"/>
    <w:rsid w:val="00151B5D"/>
    <w:rsid w:val="0015632E"/>
    <w:rsid w:val="001C178B"/>
    <w:rsid w:val="001E6EB7"/>
    <w:rsid w:val="001E72CA"/>
    <w:rsid w:val="00204CB5"/>
    <w:rsid w:val="0023753E"/>
    <w:rsid w:val="00286C09"/>
    <w:rsid w:val="002C1385"/>
    <w:rsid w:val="0032186A"/>
    <w:rsid w:val="003349F8"/>
    <w:rsid w:val="00363476"/>
    <w:rsid w:val="00387F2A"/>
    <w:rsid w:val="003C6BFA"/>
    <w:rsid w:val="003E1548"/>
    <w:rsid w:val="0045669B"/>
    <w:rsid w:val="004A4398"/>
    <w:rsid w:val="004B672D"/>
    <w:rsid w:val="004C0CF5"/>
    <w:rsid w:val="004F6D51"/>
    <w:rsid w:val="00505D8F"/>
    <w:rsid w:val="00556EE0"/>
    <w:rsid w:val="00573FFA"/>
    <w:rsid w:val="00577CBD"/>
    <w:rsid w:val="005D7502"/>
    <w:rsid w:val="005F4A2C"/>
    <w:rsid w:val="00664C7F"/>
    <w:rsid w:val="006D3B21"/>
    <w:rsid w:val="006F6D16"/>
    <w:rsid w:val="0075157B"/>
    <w:rsid w:val="00752451"/>
    <w:rsid w:val="00785198"/>
    <w:rsid w:val="007B152C"/>
    <w:rsid w:val="007E2EA2"/>
    <w:rsid w:val="007E613D"/>
    <w:rsid w:val="008038CA"/>
    <w:rsid w:val="00826008"/>
    <w:rsid w:val="00852C2E"/>
    <w:rsid w:val="00871DD1"/>
    <w:rsid w:val="00893846"/>
    <w:rsid w:val="00902EBB"/>
    <w:rsid w:val="0092449B"/>
    <w:rsid w:val="009C2F9A"/>
    <w:rsid w:val="009F6242"/>
    <w:rsid w:val="00A41B68"/>
    <w:rsid w:val="00AF0A04"/>
    <w:rsid w:val="00B02471"/>
    <w:rsid w:val="00BD44BB"/>
    <w:rsid w:val="00C06FE9"/>
    <w:rsid w:val="00CA24FA"/>
    <w:rsid w:val="00CF034A"/>
    <w:rsid w:val="00D6772A"/>
    <w:rsid w:val="00D95CA2"/>
    <w:rsid w:val="00DC12D4"/>
    <w:rsid w:val="00DC623D"/>
    <w:rsid w:val="00E573D9"/>
    <w:rsid w:val="00EE0210"/>
    <w:rsid w:val="00F2374D"/>
    <w:rsid w:val="00F52581"/>
    <w:rsid w:val="00F60F39"/>
    <w:rsid w:val="00F6303F"/>
    <w:rsid w:val="00FD1012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C1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9F6242"/>
    <w:pPr>
      <w:jc w:val="center"/>
    </w:pPr>
    <w:rPr>
      <w:rFonts w:ascii="Arial" w:hAnsi="Arial" w:cs="Arial"/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F6242"/>
    <w:rPr>
      <w:rFonts w:ascii="Arial" w:eastAsia="Times New Roman" w:hAnsi="Arial" w:cs="Arial"/>
      <w:b/>
      <w:bCs/>
      <w:sz w:val="36"/>
      <w:szCs w:val="24"/>
      <w:lang w:eastAsia="cs-CZ"/>
    </w:rPr>
  </w:style>
  <w:style w:type="table" w:styleId="Mkatabulky">
    <w:name w:val="Table Grid"/>
    <w:basedOn w:val="Normlntabulka"/>
    <w:uiPriority w:val="59"/>
    <w:rsid w:val="0092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92449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44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92449B"/>
    <w:rPr>
      <w:vertAlign w:val="superscript"/>
    </w:rPr>
  </w:style>
  <w:style w:type="character" w:customStyle="1" w:styleId="apple-converted-space">
    <w:name w:val="apple-converted-space"/>
    <w:basedOn w:val="Standardnpsmoodstavce"/>
    <w:rsid w:val="0036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f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Kateřina Knopfová</cp:lastModifiedBy>
  <cp:revision>30</cp:revision>
  <dcterms:created xsi:type="dcterms:W3CDTF">2015-05-26T11:33:00Z</dcterms:created>
  <dcterms:modified xsi:type="dcterms:W3CDTF">2018-04-19T13:23:00Z</dcterms:modified>
</cp:coreProperties>
</file>